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3D990">
      <w:pPr>
        <w:rPr>
          <w:rFonts w:hint="eastAsia"/>
          <w:lang w:eastAsia="zh-CN"/>
        </w:rPr>
      </w:pPr>
      <w:r>
        <w:rPr>
          <w:rFonts w:hint="eastAsia"/>
          <w:lang w:eastAsia="zh-CN"/>
        </w:rPr>
        <w:t>自我介绍：</w:t>
      </w:r>
    </w:p>
    <w:p w14:paraId="28A82776">
      <w:pPr>
        <w:rPr>
          <w:rFonts w:hint="eastAsia"/>
        </w:rPr>
      </w:pPr>
      <w:r>
        <w:rPr>
          <w:rFonts w:hint="eastAsia"/>
        </w:rPr>
        <w:t>Hello everyone. My name is Bai xuanhao. I am sixteen years old and I study at Beijing No.171 High School.</w:t>
      </w:r>
    </w:p>
    <w:p w14:paraId="440778AD">
      <w:pPr>
        <w:rPr>
          <w:rFonts w:hint="eastAsia"/>
        </w:rPr>
      </w:pPr>
    </w:p>
    <w:p w14:paraId="7E541BCE">
      <w:pPr>
        <w:rPr>
          <w:rFonts w:hint="eastAsia"/>
        </w:rPr>
      </w:pPr>
      <w:r>
        <w:rPr>
          <w:rFonts w:hint="eastAsia"/>
        </w:rPr>
        <w:t>I used to struggle with English and get nervous whenever I had to speak in front of others. Yet after fully engaging in this volunteer program, I gradually overcame my self-doubt and can now communicate with others calmly and confidently in English.</w:t>
      </w:r>
    </w:p>
    <w:p w14:paraId="7A244582">
      <w:pPr>
        <w:rPr>
          <w:rFonts w:hint="eastAsia"/>
        </w:rPr>
      </w:pPr>
    </w:p>
    <w:p w14:paraId="68655BF7">
      <w:pPr>
        <w:rPr>
          <w:rFonts w:hint="eastAsia"/>
        </w:rPr>
      </w:pPr>
      <w:r>
        <w:rPr>
          <w:rFonts w:hint="eastAsia"/>
        </w:rPr>
        <w:t>During the activity, we discussed all kinds of unexpected issues together, and every participant took charge of their own tasks. Through constant coordination, I truly felt the unique cohesive power of group cooperation.</w:t>
      </w:r>
    </w:p>
    <w:p w14:paraId="5D5427B5">
      <w:pPr>
        <w:rPr>
          <w:rFonts w:hint="eastAsia"/>
        </w:rPr>
      </w:pPr>
    </w:p>
    <w:p w14:paraId="28A82776">
      <w:pPr>
        <w:rPr>
          <w:rFonts w:hint="eastAsia"/>
          <w:lang w:eastAsia="zh-CN"/>
        </w:rPr>
      </w:pPr>
      <w:r>
        <w:rPr>
          <w:rFonts w:hint="eastAsia"/>
        </w:rPr>
        <w:t xml:space="preserve">I am truly grateful for this precious opportunity. </w:t>
      </w:r>
      <w:r>
        <w:rPr>
          <w:rFonts w:hint="eastAsia"/>
          <w:lang w:eastAsia="zh-CN"/>
        </w:rPr>
        <w:t>I</w:t>
      </w:r>
      <w:r>
        <w:rPr>
          <w:rFonts w:hint="eastAsia"/>
        </w:rPr>
        <w:t>t brought me unforgettable growth</w:t>
      </w:r>
      <w:r>
        <w:rPr>
          <w:rFonts w:hint="eastAsia"/>
          <w:lang w:eastAsia="zh-CN"/>
        </w:rPr>
        <w:t>。</w:t>
      </w:r>
      <w:r>
        <w:rPr>
          <w:rFonts w:hint="default"/>
          <w:lang w:val="en-US" w:eastAsia="zh-CN"/>
        </w:rPr>
        <w:t>I will take every chance to take part in it and serve the society.</w:t>
      </w:r>
      <w:bookmarkStart w:id="0" w:name="_GoBack"/>
      <w:bookmarkEnd w:id="0"/>
    </w:p>
    <w:p w14:paraId="7289E29E">
      <w:pPr>
        <w:rPr>
          <w:rFonts w:hint="eastAsia"/>
          <w:lang w:eastAsia="zh-CN"/>
        </w:rPr>
      </w:pPr>
    </w:p>
    <w:p w14:paraId="1DF048D0">
      <w:pPr>
        <w:rPr>
          <w:rFonts w:hint="eastAsia"/>
          <w:lang w:eastAsia="zh-CN"/>
        </w:rPr>
      </w:pPr>
      <w:r>
        <w:rPr>
          <w:rFonts w:hint="eastAsia"/>
          <w:lang w:eastAsia="zh-CN"/>
        </w:rPr>
        <w:t>P1:</w:t>
      </w:r>
    </w:p>
    <w:p w14:paraId="787C40AD">
      <w:pPr>
        <w:rPr>
          <w:rFonts w:hint="default"/>
          <w:lang w:val="en-US" w:eastAsia="zh-CN"/>
        </w:rPr>
      </w:pPr>
      <w:r>
        <w:rPr>
          <w:rFonts w:hint="eastAsia"/>
          <w:lang w:eastAsia="zh-CN"/>
        </w:rPr>
        <w:t>Here are our Beijing international service research</w:t>
      </w:r>
      <w:r>
        <w:rPr>
          <w:rFonts w:hint="default"/>
          <w:lang w:val="en-US" w:eastAsia="zh-CN"/>
        </w:rPr>
        <w:t>.Based on real interviews with foreign residents,indentify detailed service issues in catering,transportation,digital life and design testable bilingual service tools.</w:t>
      </w:r>
    </w:p>
    <w:p w14:paraId="0471D659">
      <w:pPr>
        <w:rPr>
          <w:rFonts w:hint="default"/>
          <w:lang w:val="en-US" w:eastAsia="zh-CN"/>
        </w:rPr>
      </w:pPr>
    </w:p>
    <w:p w14:paraId="7348AADD">
      <w:pPr>
        <w:rPr>
          <w:rFonts w:hint="default"/>
          <w:lang w:val="en-US" w:eastAsia="zh-CN"/>
        </w:rPr>
      </w:pPr>
      <w:r>
        <w:rPr>
          <w:rFonts w:hint="default"/>
          <w:lang w:val="en-US" w:eastAsia="zh-CN"/>
        </w:rPr>
        <w:t xml:space="preserve">P2 </w:t>
      </w:r>
    </w:p>
    <w:p w14:paraId="372DC765">
      <w:pPr>
        <w:rPr>
          <w:rFonts w:hint="default"/>
          <w:lang w:val="en-US" w:eastAsia="zh-CN"/>
        </w:rPr>
      </w:pPr>
      <w:r>
        <w:rPr>
          <w:rFonts w:hint="default"/>
          <w:lang w:val="en-US" w:eastAsia="zh-CN"/>
        </w:rPr>
        <w:t>Three core questions to be answered in this survey.Let us look at this.First…Second…Last…</w:t>
      </w:r>
    </w:p>
    <w:p w14:paraId="39F9CC2B">
      <w:pPr>
        <w:rPr>
          <w:rFonts w:hint="default"/>
          <w:lang w:val="en-US" w:eastAsia="zh-CN"/>
        </w:rPr>
      </w:pPr>
    </w:p>
    <w:p w14:paraId="46595303">
      <w:pPr>
        <w:rPr>
          <w:rFonts w:hint="default"/>
          <w:lang w:val="en-US" w:eastAsia="zh-CN"/>
        </w:rPr>
      </w:pPr>
      <w:r>
        <w:rPr>
          <w:rFonts w:hint="default"/>
          <w:lang w:val="en-US" w:eastAsia="zh-CN"/>
        </w:rPr>
        <w:t>Catering:</w:t>
      </w:r>
    </w:p>
    <w:p w14:paraId="1F9D07D9">
      <w:pPr>
        <w:rPr>
          <w:rFonts w:hint="default"/>
          <w:lang w:val="en-US" w:eastAsia="zh-CN"/>
        </w:rPr>
      </w:pPr>
      <w:r>
        <w:rPr>
          <w:rFonts w:hint="default"/>
          <w:lang w:val="en-US" w:eastAsia="zh-CN"/>
        </w:rPr>
        <w:t>Let’s look at the orginal quotes from the interview……From this, we can summarize that….</w:t>
      </w:r>
    </w:p>
    <w:p w14:paraId="2FA701A4">
      <w:pPr>
        <w:rPr>
          <w:rFonts w:hint="default"/>
          <w:lang w:val="en-US" w:eastAsia="zh-CN"/>
        </w:rPr>
      </w:pPr>
      <w:r>
        <w:rPr>
          <w:rFonts w:hint="default"/>
          <w:lang w:val="en-US" w:eastAsia="zh-CN"/>
        </w:rPr>
        <w:t>So we design the corresponding MVP——</w:t>
      </w:r>
      <w:r>
        <w:rPr>
          <w:rFonts w:hint="eastAsia"/>
          <w:lang w:val="en-US" w:eastAsia="zh-CN"/>
        </w:rPr>
        <w:t>双语</w:t>
      </w:r>
      <w:r>
        <w:rPr>
          <w:rFonts w:hint="default"/>
          <w:lang w:val="en-US" w:eastAsia="zh-CN"/>
        </w:rPr>
        <w:t>order assistance card,that includes……</w:t>
      </w:r>
    </w:p>
    <w:p w14:paraId="01C2BE7B">
      <w:pPr>
        <w:rPr>
          <w:rFonts w:hint="default"/>
          <w:lang w:val="en-US" w:eastAsia="zh-CN"/>
        </w:rPr>
      </w:pPr>
    </w:p>
    <w:p w14:paraId="6A3A3876">
      <w:pPr>
        <w:rPr>
          <w:rFonts w:hint="default"/>
          <w:lang w:val="en-US" w:eastAsia="zh-CN"/>
        </w:rPr>
      </w:pPr>
      <w:r>
        <w:rPr>
          <w:rFonts w:hint="default"/>
          <w:lang w:val="en-US" w:eastAsia="zh-CN"/>
        </w:rPr>
        <w:t xml:space="preserve">MVP </w:t>
      </w:r>
    </w:p>
    <w:p w14:paraId="657283EE">
      <w:pPr>
        <w:rPr>
          <w:rFonts w:hint="eastAsia"/>
          <w:lang w:val="en-US" w:eastAsia="zh-CN"/>
        </w:rPr>
      </w:pPr>
      <w:r>
        <w:rPr>
          <w:rFonts w:hint="default"/>
          <w:lang w:val="en-US" w:eastAsia="zh-CN"/>
        </w:rPr>
        <w:t>This is Bilingual Order assistance card</w:t>
      </w:r>
      <w:r>
        <w:rPr>
          <w:rFonts w:hint="eastAsia"/>
          <w:lang w:val="en-US" w:eastAsia="zh-CN"/>
        </w:rPr>
        <w:t>，先介绍卡片，再说作用</w:t>
      </w:r>
    </w:p>
    <w:p w14:paraId="5604E7A7">
      <w:pPr>
        <w:rPr>
          <w:rFonts w:hint="default"/>
          <w:lang w:val="en-US" w:eastAsia="zh-CN"/>
        </w:rPr>
      </w:pPr>
      <w:r>
        <w:rPr>
          <w:rFonts w:hint="default"/>
          <w:lang w:val="en-US" w:eastAsia="zh-CN"/>
        </w:rPr>
        <w:t>it can help foreigners quickly state their taste preferences,dietary restrictions and allergy information.Also, it helps server use simple English to confirm their demand.What’s more,it can reduce ordering anxiety caused by fully Chinese menus and unclear ingredient information.</w:t>
      </w:r>
    </w:p>
    <w:p w14:paraId="1727EE48">
      <w:pPr>
        <w:rPr>
          <w:rFonts w:hint="eastAsia"/>
          <w:lang w:val="en-US" w:eastAsia="zh-CN"/>
        </w:rPr>
      </w:pPr>
    </w:p>
    <w:p w14:paraId="12FB5F3B">
      <w:pPr>
        <w:rPr>
          <w:rFonts w:hint="default"/>
          <w:lang w:val="en-US" w:eastAsia="zh-CN"/>
        </w:rPr>
      </w:pPr>
    </w:p>
    <w:p w14:paraId="6581185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2026-07-30T10:34:48Z</dcterms:created>
  <dc:creator>iPad</dc:creator>
  <cp:lastModifiedBy>iPad</cp:lastModifiedBy>
  <dcterms:modified xsi:type="dcterms:W3CDTF">2026-07-30T11:40:02Z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2052-12.21.0</vt:lpwstr>
  </property>
  <property fmtid="{D5CDD505-2E9C-101B-9397-08002B2CF9AE}" pid="3" name="ICV">
    <vt:lpwstr>A9808675810B380B48B86A6A7453AB5E_31</vt:lpwstr>
  </property>
</Properties>
</file>